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AE2" w:rsidRPr="005E3AE2" w:rsidRDefault="005079EE">
      <w:pPr>
        <w:rPr>
          <w:b/>
        </w:rPr>
      </w:pPr>
      <w:r>
        <w:rPr>
          <w:b/>
        </w:rPr>
        <w:t>Q</w:t>
      </w:r>
      <w:r w:rsidR="005E3AE2">
        <w:rPr>
          <w:b/>
        </w:rPr>
        <w:t xml:space="preserve">uestion </w:t>
      </w:r>
      <w:r>
        <w:rPr>
          <w:b/>
        </w:rPr>
        <w:t>2</w:t>
      </w:r>
      <w:r w:rsidR="005E3AE2">
        <w:rPr>
          <w:b/>
        </w:rPr>
        <w:t>.</w:t>
      </w:r>
    </w:p>
    <w:p w:rsidR="000B6A12" w:rsidRDefault="00BB2438" w:rsidP="000B6A12">
      <w:r>
        <w:t>The I</w:t>
      </w:r>
      <w:r w:rsidRPr="00BB2438">
        <w:rPr>
          <w:vertAlign w:val="subscript"/>
        </w:rPr>
        <w:t>1</w:t>
      </w:r>
      <w:r>
        <w:t xml:space="preserve"> and I</w:t>
      </w:r>
      <w:r w:rsidRPr="00BB2438">
        <w:rPr>
          <w:vertAlign w:val="subscript"/>
        </w:rPr>
        <w:t>2</w:t>
      </w:r>
      <w:r>
        <w:t xml:space="preserve"> in Xia [2]</w:t>
      </w:r>
      <w:r w:rsidR="000B6A12">
        <w:t xml:space="preserve"> can be expressed as follows </w:t>
      </w:r>
    </w:p>
    <w:p w:rsidR="000B6A12" w:rsidRDefault="000B6A12" w:rsidP="000B6A12">
      <w:pPr>
        <w:pStyle w:val="MTDisplayEquation"/>
      </w:pPr>
      <w:r>
        <w:tab/>
      </w:r>
      <w:r w:rsidRPr="00717FFD">
        <w:rPr>
          <w:position w:val="-72"/>
        </w:rPr>
        <w:object w:dxaOrig="7160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2pt;height:58.2pt" o:ole="">
            <v:imagedata r:id="rId4" o:title=""/>
          </v:shape>
          <o:OLEObject Type="Embed" ProgID="Equation.DSMT4" ShapeID="_x0000_i1025" DrawAspect="Content" ObjectID="_1538471574" r:id="rId5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F40176">
        <w:fldChar w:fldCharType="begin"/>
      </w:r>
      <w:r w:rsidR="00F40176">
        <w:instrText xml:space="preserve"> SEQ MTEqn \c \* Arabic \* MERGEFORMAT </w:instrText>
      </w:r>
      <w:r w:rsidR="00F40176">
        <w:fldChar w:fldCharType="separate"/>
      </w:r>
      <w:r w:rsidR="00BB2438">
        <w:rPr>
          <w:noProof/>
        </w:rPr>
        <w:instrText>1</w:instrText>
      </w:r>
      <w:r w:rsidR="00F40176">
        <w:rPr>
          <w:noProof/>
        </w:rPr>
        <w:fldChar w:fldCharType="end"/>
      </w:r>
      <w:r>
        <w:instrText>)</w:instrText>
      </w:r>
      <w:r>
        <w:fldChar w:fldCharType="end"/>
      </w:r>
    </w:p>
    <w:p w:rsidR="000B6A12" w:rsidRDefault="000B6A12" w:rsidP="000B6A12">
      <w:proofErr w:type="gramStart"/>
      <w:r>
        <w:t>and</w:t>
      </w:r>
      <w:proofErr w:type="gramEnd"/>
      <w:r>
        <w:t xml:space="preserve"> </w:t>
      </w:r>
    </w:p>
    <w:p w:rsidR="000B6A12" w:rsidRPr="00717FFD" w:rsidRDefault="000B6A12" w:rsidP="000B6A12">
      <w:pPr>
        <w:pStyle w:val="MTDisplayEquation"/>
      </w:pPr>
      <w:r>
        <w:tab/>
      </w:r>
      <w:r w:rsidRPr="000B6A12">
        <w:rPr>
          <w:position w:val="-68"/>
        </w:rPr>
        <w:object w:dxaOrig="7680" w:dyaOrig="1480">
          <v:shape id="_x0000_i1026" type="#_x0000_t75" style="width:384pt;height:73.8pt" o:ole="">
            <v:imagedata r:id="rId6" o:title=""/>
          </v:shape>
          <o:OLEObject Type="Embed" ProgID="Equation.DSMT4" ShapeID="_x0000_i1026" DrawAspect="Content" ObjectID="_1538471575" r:id="rId7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F40176">
        <w:fldChar w:fldCharType="begin"/>
      </w:r>
      <w:r w:rsidR="00F40176">
        <w:instrText xml:space="preserve"> SEQ MTEqn \c \* Arabic \* MERGEFORMAT </w:instrText>
      </w:r>
      <w:r w:rsidR="00F40176">
        <w:fldChar w:fldCharType="separate"/>
      </w:r>
      <w:r w:rsidR="00BB2438">
        <w:rPr>
          <w:noProof/>
        </w:rPr>
        <w:instrText>2</w:instrText>
      </w:r>
      <w:r w:rsidR="00F40176">
        <w:rPr>
          <w:noProof/>
        </w:rPr>
        <w:fldChar w:fldCharType="end"/>
      </w:r>
      <w:r>
        <w:instrText>)</w:instrText>
      </w:r>
      <w:r>
        <w:fldChar w:fldCharType="end"/>
      </w:r>
    </w:p>
    <w:p w:rsidR="000B6A12" w:rsidRDefault="00757441">
      <w:proofErr w:type="gramStart"/>
      <w:r>
        <w:t xml:space="preserve">where </w:t>
      </w:r>
      <w:proofErr w:type="gramEnd"/>
      <w:r w:rsidRPr="00757441">
        <w:rPr>
          <w:position w:val="-6"/>
        </w:rPr>
        <w:object w:dxaOrig="960" w:dyaOrig="279">
          <v:shape id="_x0000_i1027" type="#_x0000_t75" style="width:48pt;height:13.8pt" o:ole="">
            <v:imagedata r:id="rId8" o:title=""/>
          </v:shape>
          <o:OLEObject Type="Embed" ProgID="Equation.DSMT4" ShapeID="_x0000_i1027" DrawAspect="Content" ObjectID="_1538471576" r:id="rId9"/>
        </w:object>
      </w:r>
      <w:r>
        <w:t xml:space="preserve">, </w:t>
      </w:r>
      <w:r w:rsidRPr="00757441">
        <w:rPr>
          <w:position w:val="-14"/>
        </w:rPr>
        <w:object w:dxaOrig="1460" w:dyaOrig="400">
          <v:shape id="_x0000_i1028" type="#_x0000_t75" style="width:73.2pt;height:19.8pt" o:ole="">
            <v:imagedata r:id="rId10" o:title=""/>
          </v:shape>
          <o:OLEObject Type="Embed" ProgID="Equation.DSMT4" ShapeID="_x0000_i1028" DrawAspect="Content" ObjectID="_1538471577" r:id="rId11"/>
        </w:object>
      </w:r>
      <w:r>
        <w:t xml:space="preserve">, </w:t>
      </w:r>
      <w:r w:rsidRPr="00757441">
        <w:rPr>
          <w:position w:val="-28"/>
        </w:rPr>
        <w:object w:dxaOrig="2260" w:dyaOrig="720">
          <v:shape id="_x0000_i1029" type="#_x0000_t75" style="width:112.8pt;height:36pt" o:ole="">
            <v:imagedata r:id="rId12" o:title=""/>
          </v:shape>
          <o:OLEObject Type="Embed" ProgID="Equation.DSMT4" ShapeID="_x0000_i1029" DrawAspect="Content" ObjectID="_1538471578" r:id="rId13"/>
        </w:object>
      </w:r>
      <w:r>
        <w:t xml:space="preserve"> and </w:t>
      </w:r>
      <w:r w:rsidRPr="00757441">
        <w:rPr>
          <w:position w:val="-18"/>
        </w:rPr>
        <w:object w:dxaOrig="1680" w:dyaOrig="480">
          <v:shape id="_x0000_i1030" type="#_x0000_t75" style="width:84pt;height:24pt" o:ole="">
            <v:imagedata r:id="rId14" o:title=""/>
          </v:shape>
          <o:OLEObject Type="Embed" ProgID="Equation.DSMT4" ShapeID="_x0000_i1030" DrawAspect="Content" ObjectID="_1538471579" r:id="rId15"/>
        </w:object>
      </w:r>
      <w:r>
        <w:t xml:space="preserve"> as in Ye [</w:t>
      </w:r>
      <w:r w:rsidR="00BB2438">
        <w:t>1</w:t>
      </w:r>
      <w:r>
        <w:t>].</w:t>
      </w:r>
    </w:p>
    <w:p w:rsidR="00757441" w:rsidRDefault="00757441">
      <w:r>
        <w:t xml:space="preserve">With </w:t>
      </w:r>
    </w:p>
    <w:p w:rsidR="00757441" w:rsidRDefault="00757441" w:rsidP="00757441">
      <w:pPr>
        <w:rPr>
          <w:rFonts w:ascii="Century Schoolbook L" w:hAnsi="Century Schoolbook L"/>
          <w:sz w:val="28"/>
          <w:szCs w:val="28"/>
        </w:rPr>
      </w:pPr>
    </w:p>
    <w:p w:rsidR="00757441" w:rsidRDefault="00757441" w:rsidP="00757441">
      <w:pPr>
        <w:jc w:val="center"/>
        <w:rPr>
          <w:rFonts w:ascii="Century Schoolbook L" w:hAnsi="Century Schoolbook L"/>
          <w:sz w:val="28"/>
          <w:szCs w:val="28"/>
        </w:rPr>
      </w:pPr>
      <w:r w:rsidRPr="00757441">
        <w:rPr>
          <w:rFonts w:ascii="Century Schoolbook L" w:hAnsi="Century Schoolbook L"/>
          <w:position w:val="-76"/>
          <w:sz w:val="28"/>
          <w:szCs w:val="28"/>
        </w:rPr>
        <w:object w:dxaOrig="4700" w:dyaOrig="1640">
          <v:shape id="_x0000_i1031" type="#_x0000_t75" style="width:234.6pt;height:81pt" o:ole="">
            <v:imagedata r:id="rId16" o:title=""/>
          </v:shape>
          <o:OLEObject Type="Embed" ProgID="Equation.DSMT4" ShapeID="_x0000_i1031" DrawAspect="Content" ObjectID="_1538471580" r:id="rId17"/>
        </w:object>
      </w:r>
    </w:p>
    <w:p w:rsidR="00757441" w:rsidRDefault="00757441" w:rsidP="00757441">
      <w:pPr>
        <w:jc w:val="center"/>
        <w:rPr>
          <w:rFonts w:ascii="Century Schoolbook L" w:hAnsi="Century Schoolbook L"/>
          <w:sz w:val="28"/>
          <w:szCs w:val="28"/>
        </w:rPr>
      </w:pPr>
      <w:r w:rsidRPr="00757441">
        <w:rPr>
          <w:rFonts w:ascii="Century Schoolbook L" w:hAnsi="Century Schoolbook L"/>
          <w:position w:val="-76"/>
          <w:sz w:val="28"/>
          <w:szCs w:val="28"/>
        </w:rPr>
        <w:object w:dxaOrig="4920" w:dyaOrig="1640">
          <v:shape id="_x0000_i1032" type="#_x0000_t75" style="width:246pt;height:81pt" o:ole="">
            <v:imagedata r:id="rId18" o:title=""/>
          </v:shape>
          <o:OLEObject Type="Embed" ProgID="Equation.DSMT4" ShapeID="_x0000_i1032" DrawAspect="Content" ObjectID="_1538471581" r:id="rId19"/>
        </w:object>
      </w:r>
      <w:r>
        <w:rPr>
          <w:rFonts w:ascii="Century Schoolbook L" w:hAnsi="Century Schoolbook L"/>
          <w:sz w:val="28"/>
          <w:szCs w:val="28"/>
        </w:rPr>
        <w:t xml:space="preserve"> </w:t>
      </w:r>
    </w:p>
    <w:p w:rsidR="00757441" w:rsidRDefault="00757441">
      <w:r>
        <w:t xml:space="preserve">We can easily derive that </w:t>
      </w:r>
    </w:p>
    <w:p w:rsidR="008B6395" w:rsidRDefault="00F71996" w:rsidP="00F71996">
      <w:pPr>
        <w:pStyle w:val="MTDisplayEquation"/>
      </w:pPr>
      <w:r>
        <w:tab/>
      </w:r>
      <w:r w:rsidR="00757441" w:rsidRPr="00757441">
        <w:rPr>
          <w:position w:val="-60"/>
        </w:rPr>
        <w:object w:dxaOrig="5100" w:dyaOrig="1020">
          <v:shape id="_x0000_i1033" type="#_x0000_t75" style="width:255pt;height:51pt" o:ole="">
            <v:imagedata r:id="rId20" o:title=""/>
          </v:shape>
          <o:OLEObject Type="Embed" ProgID="Equation.DSMT4" ShapeID="_x0000_i1033" DrawAspect="Content" ObjectID="_1538471582" r:id="rId21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0" w:name="ZEqnNum731133"/>
      <w:r>
        <w:instrText>(</w:instrText>
      </w:r>
      <w:fldSimple w:instr=" SEQ MTEqn \c \* Arabic \* MERGEFORMAT ">
        <w:r w:rsidR="00BB2438">
          <w:rPr>
            <w:noProof/>
          </w:rPr>
          <w:instrText>3</w:instrText>
        </w:r>
      </w:fldSimple>
      <w:r>
        <w:instrText>)</w:instrText>
      </w:r>
      <w:bookmarkEnd w:id="0"/>
      <w:r>
        <w:fldChar w:fldCharType="end"/>
      </w:r>
    </w:p>
    <w:p w:rsidR="008B6395" w:rsidRDefault="008B6395">
      <w:proofErr w:type="gramStart"/>
      <w:r>
        <w:t>and</w:t>
      </w:r>
      <w:proofErr w:type="gramEnd"/>
    </w:p>
    <w:p w:rsidR="008B6395" w:rsidRDefault="00F71996" w:rsidP="00F71996">
      <w:pPr>
        <w:pStyle w:val="MTDisplayEquation"/>
      </w:pPr>
      <w:r>
        <w:lastRenderedPageBreak/>
        <w:tab/>
      </w:r>
      <w:r w:rsidR="005E3AE2" w:rsidRPr="005E3AE2">
        <w:rPr>
          <w:position w:val="-102"/>
        </w:rPr>
        <w:object w:dxaOrig="7339" w:dyaOrig="2160">
          <v:shape id="_x0000_i1034" type="#_x0000_t75" style="width:367.2pt;height:108pt" o:ole="">
            <v:imagedata r:id="rId22" o:title=""/>
          </v:shape>
          <o:OLEObject Type="Embed" ProgID="Equation.DSMT4" ShapeID="_x0000_i1034" DrawAspect="Content" ObjectID="_1538471583" r:id="rId23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" w:name="ZEqnNum604457"/>
      <w:r>
        <w:instrText>(</w:instrText>
      </w:r>
      <w:fldSimple w:instr=" SEQ MTEqn \c \* Arabic \* MERGEFORMAT ">
        <w:r w:rsidR="00BB2438">
          <w:rPr>
            <w:noProof/>
          </w:rPr>
          <w:instrText>4</w:instrText>
        </w:r>
      </w:fldSimple>
      <w:r>
        <w:instrText>)</w:instrText>
      </w:r>
      <w:bookmarkEnd w:id="1"/>
      <w:r>
        <w:fldChar w:fldCharType="end"/>
      </w:r>
    </w:p>
    <w:p w:rsidR="00F71996" w:rsidRDefault="000B6A12">
      <w:r>
        <w:t>So we can see the</w:t>
      </w:r>
      <w:r w:rsidR="005E3AE2">
        <w:t>re’s</w:t>
      </w:r>
      <w:r w:rsidR="00BB2438">
        <w:t xml:space="preserve"> difference</w:t>
      </w:r>
      <w:r>
        <w:t xml:space="preserve"> between your formula and Xia’s </w:t>
      </w:r>
      <w:proofErr w:type="gramStart"/>
      <w:r>
        <w:t>in</w:t>
      </w:r>
      <w:r w:rsidR="005E3AE2">
        <w:t xml:space="preserve"> </w:t>
      </w:r>
      <w:proofErr w:type="gramEnd"/>
      <w:r w:rsidR="005E3AE2">
        <w:fldChar w:fldCharType="begin"/>
      </w:r>
      <w:r w:rsidR="005E3AE2">
        <w:instrText xml:space="preserve"> GOTOBUTTON ZEqnNum604457  \* MERGEFORMAT </w:instrText>
      </w:r>
      <w:fldSimple w:instr=" REF ZEqnNum604457 \* Charformat \! \* MERGEFORMAT ">
        <w:r w:rsidR="00BB2438">
          <w:instrText>(4)</w:instrText>
        </w:r>
      </w:fldSimple>
      <w:r w:rsidR="005E3AE2">
        <w:fldChar w:fldCharType="end"/>
      </w:r>
      <w:r w:rsidR="005E3AE2">
        <w:t>.</w:t>
      </w:r>
      <w:bookmarkStart w:id="2" w:name="_GoBack"/>
      <w:bookmarkEnd w:id="2"/>
    </w:p>
    <w:sectPr w:rsidR="00F71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 L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95"/>
    <w:rsid w:val="000B6A12"/>
    <w:rsid w:val="005079EE"/>
    <w:rsid w:val="005E3AE2"/>
    <w:rsid w:val="00641545"/>
    <w:rsid w:val="006F4245"/>
    <w:rsid w:val="00717FFD"/>
    <w:rsid w:val="00757441"/>
    <w:rsid w:val="008B6395"/>
    <w:rsid w:val="009574DE"/>
    <w:rsid w:val="0097371C"/>
    <w:rsid w:val="00BB2438"/>
    <w:rsid w:val="00BF7DAC"/>
    <w:rsid w:val="00F40176"/>
    <w:rsid w:val="00F7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2555B-2EFF-4E9C-B14D-12926CB5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basedOn w:val="DefaultParagraphFont"/>
    <w:rsid w:val="00F71996"/>
    <w:rPr>
      <w:vanish/>
      <w:color w:val="FF0000"/>
    </w:rPr>
  </w:style>
  <w:style w:type="paragraph" w:customStyle="1" w:styleId="MTDisplayEquation">
    <w:name w:val="MTDisplayEquation"/>
    <w:basedOn w:val="Normal"/>
    <w:next w:val="Normal"/>
    <w:link w:val="MTDisplayEquationChar"/>
    <w:rsid w:val="00F71996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F71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</dc:creator>
  <cp:keywords/>
  <dc:description/>
  <cp:lastModifiedBy>dv</cp:lastModifiedBy>
  <cp:revision>4</cp:revision>
  <dcterms:created xsi:type="dcterms:W3CDTF">2016-10-20T05:24:00Z</dcterms:created>
  <dcterms:modified xsi:type="dcterms:W3CDTF">2016-10-20T05:26:00Z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(#E1)</vt:lpwstr>
  </property>
</Properties>
</file>